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3A7B581C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663EE3" w:rsidRPr="00663EE3">
        <w:rPr>
          <w:b w:val="0"/>
          <w:sz w:val="24"/>
          <w:szCs w:val="24"/>
        </w:rPr>
        <w:t>15</w:t>
      </w:r>
      <w:r w:rsidR="00A30C6E" w:rsidRPr="00663EE3">
        <w:rPr>
          <w:b w:val="0"/>
          <w:sz w:val="24"/>
          <w:szCs w:val="24"/>
        </w:rPr>
        <w:t>-</w:t>
      </w:r>
      <w:r w:rsidR="00663EE3" w:rsidRPr="00663EE3">
        <w:rPr>
          <w:b w:val="0"/>
          <w:sz w:val="24"/>
          <w:szCs w:val="24"/>
        </w:rPr>
        <w:t>08</w:t>
      </w:r>
      <w:r w:rsidR="006717B1" w:rsidRPr="00663EE3">
        <w:rPr>
          <w:b w:val="0"/>
          <w:sz w:val="24"/>
          <w:szCs w:val="24"/>
        </w:rPr>
        <w:t>/</w:t>
      </w:r>
      <w:r w:rsidR="00EA0448" w:rsidRPr="00663EE3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178C014A" w:rsidR="00502664" w:rsidRPr="0000209B" w:rsidRDefault="00955325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</w:t>
      </w:r>
      <w:r w:rsidR="0040134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О</w:t>
      </w:r>
      <w:r w:rsidR="0040134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И</w:t>
      </w:r>
      <w:r w:rsidR="00401347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144B4370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 </w:t>
      </w:r>
      <w:r w:rsidR="00A30C6E">
        <w:t>30</w:t>
      </w:r>
      <w:r w:rsidRPr="00EA0448">
        <w:t xml:space="preserve"> </w:t>
      </w:r>
      <w:r w:rsidR="00A30C6E">
        <w:t xml:space="preserve">августа </w:t>
      </w:r>
      <w:r w:rsidR="006717B1" w:rsidRPr="00EA0448">
        <w:t>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7736BDF0" w14:textId="04D47112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</w:t>
      </w:r>
      <w:r w:rsidR="001C503D">
        <w:rPr>
          <w:color w:val="auto"/>
        </w:rPr>
        <w:t>Е.Е., Ильичёва П.А., Плотниковой В</w:t>
      </w:r>
      <w:r w:rsidR="001C503D" w:rsidRPr="007B247E">
        <w:rPr>
          <w:color w:val="auto"/>
        </w:rPr>
        <w:t>.С.</w:t>
      </w:r>
      <w:r w:rsidRPr="007B247E">
        <w:rPr>
          <w:color w:val="auto"/>
        </w:rPr>
        <w:t xml:space="preserve">, Рубина Ю.Д., </w:t>
      </w:r>
      <w:r w:rsidR="001C503D">
        <w:rPr>
          <w:color w:val="auto"/>
        </w:rPr>
        <w:t xml:space="preserve">Никифорова А.В., </w:t>
      </w:r>
    </w:p>
    <w:p w14:paraId="0A219AB3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</w:p>
    <w:p w14:paraId="7F5CBF91" w14:textId="4CA09130" w:rsidR="00502664" w:rsidRPr="00CC22DA" w:rsidRDefault="00502664" w:rsidP="00CC22D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>при секретаре, члене Комиссии, Рыбакове С.А.,</w:t>
      </w:r>
    </w:p>
    <w:p w14:paraId="242E1809" w14:textId="10D923FF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955325">
        <w:rPr>
          <w:sz w:val="24"/>
        </w:rPr>
        <w:t>28</w:t>
      </w:r>
      <w:r w:rsidR="00B27ACF">
        <w:rPr>
          <w:sz w:val="24"/>
        </w:rPr>
        <w:t>.07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955325" w:rsidRPr="00955325">
        <w:rPr>
          <w:sz w:val="24"/>
          <w:szCs w:val="24"/>
        </w:rPr>
        <w:t>С</w:t>
      </w:r>
      <w:r w:rsidR="00401347">
        <w:rPr>
          <w:sz w:val="24"/>
          <w:szCs w:val="24"/>
        </w:rPr>
        <w:t>.</w:t>
      </w:r>
      <w:r w:rsidR="00955325" w:rsidRPr="00955325">
        <w:rPr>
          <w:sz w:val="24"/>
          <w:szCs w:val="24"/>
        </w:rPr>
        <w:t>Ю.К</w:t>
      </w:r>
      <w:r w:rsidR="006717B1">
        <w:rPr>
          <w:sz w:val="24"/>
          <w:szCs w:val="24"/>
        </w:rPr>
        <w:t>.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955325" w:rsidRPr="00955325">
        <w:rPr>
          <w:sz w:val="24"/>
          <w:szCs w:val="24"/>
        </w:rPr>
        <w:t>У</w:t>
      </w:r>
      <w:r w:rsidR="00401347">
        <w:rPr>
          <w:sz w:val="24"/>
          <w:szCs w:val="24"/>
        </w:rPr>
        <w:t>.</w:t>
      </w:r>
      <w:r w:rsidR="00955325" w:rsidRPr="00955325">
        <w:rPr>
          <w:sz w:val="24"/>
          <w:szCs w:val="24"/>
        </w:rPr>
        <w:t>О.И</w:t>
      </w:r>
      <w:r w:rsidR="00D15EA3" w:rsidRPr="00D15EA3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2E0B5444" w:rsidR="00BE0271" w:rsidRPr="00A023E4" w:rsidRDefault="003070CE" w:rsidP="00BE0271">
      <w:pPr>
        <w:jc w:val="both"/>
      </w:pPr>
      <w:r>
        <w:tab/>
      </w:r>
      <w:r w:rsidR="00955325">
        <w:t>28</w:t>
      </w:r>
      <w:r w:rsidR="00B27ACF">
        <w:t>.07</w:t>
      </w:r>
      <w:r w:rsidR="00F54605" w:rsidRPr="00F54605">
        <w:t>.2022</w:t>
      </w:r>
      <w:r w:rsidR="00D15EA3" w:rsidRPr="00D15EA3">
        <w:t xml:space="preserve"> 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F54605" w:rsidRPr="00F54605">
        <w:rPr>
          <w:szCs w:val="24"/>
        </w:rPr>
        <w:t xml:space="preserve">доверителя </w:t>
      </w:r>
      <w:r w:rsidR="00955325" w:rsidRPr="00955325">
        <w:rPr>
          <w:szCs w:val="24"/>
        </w:rPr>
        <w:t>С</w:t>
      </w:r>
      <w:r w:rsidR="00401347">
        <w:rPr>
          <w:szCs w:val="24"/>
        </w:rPr>
        <w:t>.</w:t>
      </w:r>
      <w:r w:rsidR="00955325" w:rsidRPr="00955325">
        <w:rPr>
          <w:szCs w:val="24"/>
        </w:rPr>
        <w:t>Ю.К. в отношении адвоката У</w:t>
      </w:r>
      <w:r w:rsidR="00401347">
        <w:rPr>
          <w:szCs w:val="24"/>
        </w:rPr>
        <w:t>.</w:t>
      </w:r>
      <w:r w:rsidR="00955325" w:rsidRPr="00955325">
        <w:rPr>
          <w:szCs w:val="24"/>
        </w:rPr>
        <w:t>О.И.,</w:t>
      </w:r>
      <w:r w:rsidR="00F54605">
        <w:rPr>
          <w:szCs w:val="24"/>
        </w:rPr>
        <w:t xml:space="preserve"> </w:t>
      </w:r>
      <w:r w:rsidR="00CF2C93">
        <w:t>в которо</w:t>
      </w:r>
      <w:r w:rsidR="003111B1">
        <w:t>й</w:t>
      </w:r>
      <w:r w:rsidR="00B24B50">
        <w:t xml:space="preserve"> </w:t>
      </w:r>
      <w:r w:rsidR="00BE0271" w:rsidRPr="00A023E4">
        <w:t xml:space="preserve">сообщается, что адвокат </w:t>
      </w:r>
      <w:r w:rsidR="000C05D1">
        <w:rPr>
          <w:szCs w:val="24"/>
        </w:rPr>
        <w:t>представляла интересы доверителя по делу о принудительной госпитализации.</w:t>
      </w:r>
    </w:p>
    <w:p w14:paraId="2271062E" w14:textId="3988D976" w:rsidR="002F723E" w:rsidRPr="00D0687B" w:rsidRDefault="00BE0271" w:rsidP="002F723E">
      <w:pPr>
        <w:ind w:firstLine="708"/>
        <w:jc w:val="both"/>
      </w:pPr>
      <w:r w:rsidRPr="00A023E4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A23AE8">
        <w:rPr>
          <w:szCs w:val="24"/>
        </w:rPr>
        <w:t xml:space="preserve">адвокат </w:t>
      </w:r>
      <w:r w:rsidR="00955325">
        <w:rPr>
          <w:szCs w:val="24"/>
        </w:rPr>
        <w:t>У</w:t>
      </w:r>
      <w:r w:rsidR="00401347">
        <w:rPr>
          <w:szCs w:val="24"/>
        </w:rPr>
        <w:t>.</w:t>
      </w:r>
      <w:r w:rsidR="00955325" w:rsidRPr="00955325">
        <w:rPr>
          <w:szCs w:val="24"/>
        </w:rPr>
        <w:t>О.И</w:t>
      </w:r>
      <w:r w:rsidR="00955325">
        <w:rPr>
          <w:szCs w:val="24"/>
        </w:rPr>
        <w:t>.</w:t>
      </w:r>
      <w:r w:rsidR="00955325" w:rsidRPr="00955325">
        <w:rPr>
          <w:szCs w:val="24"/>
        </w:rPr>
        <w:t xml:space="preserve"> н</w:t>
      </w:r>
      <w:r w:rsidR="00955325">
        <w:rPr>
          <w:szCs w:val="24"/>
        </w:rPr>
        <w:t>енадлежащим образом осуществляла</w:t>
      </w:r>
      <w:r w:rsidR="00955325" w:rsidRPr="00955325">
        <w:rPr>
          <w:szCs w:val="24"/>
        </w:rPr>
        <w:t xml:space="preserve"> защиту интересов заявителя </w:t>
      </w:r>
      <w:r w:rsidR="00955325">
        <w:rPr>
          <w:szCs w:val="24"/>
        </w:rPr>
        <w:t>С</w:t>
      </w:r>
      <w:r w:rsidR="00401347">
        <w:rPr>
          <w:szCs w:val="24"/>
        </w:rPr>
        <w:t>.</w:t>
      </w:r>
      <w:r w:rsidR="00955325">
        <w:rPr>
          <w:szCs w:val="24"/>
        </w:rPr>
        <w:t xml:space="preserve">Ю.К. </w:t>
      </w:r>
      <w:r w:rsidR="00955325" w:rsidRPr="00955325">
        <w:rPr>
          <w:szCs w:val="24"/>
        </w:rPr>
        <w:t>по делу о принудительной госпитализации в П</w:t>
      </w:r>
      <w:r w:rsidR="00955325">
        <w:rPr>
          <w:szCs w:val="24"/>
        </w:rPr>
        <w:t xml:space="preserve">Б № </w:t>
      </w:r>
      <w:r w:rsidR="00401347">
        <w:rPr>
          <w:szCs w:val="24"/>
        </w:rPr>
        <w:t>Х</w:t>
      </w:r>
      <w:r w:rsidR="00955325">
        <w:rPr>
          <w:szCs w:val="24"/>
        </w:rPr>
        <w:t xml:space="preserve"> МО, а именно: не возражала</w:t>
      </w:r>
      <w:r w:rsidR="00955325" w:rsidRPr="00955325">
        <w:rPr>
          <w:szCs w:val="24"/>
        </w:rPr>
        <w:t xml:space="preserve"> против рассмотрения дела в от</w:t>
      </w:r>
      <w:r w:rsidR="00955325">
        <w:rPr>
          <w:szCs w:val="24"/>
        </w:rPr>
        <w:t>сутствие заявителя; не знакомила</w:t>
      </w:r>
      <w:r w:rsidR="00955325" w:rsidRPr="00955325">
        <w:rPr>
          <w:szCs w:val="24"/>
        </w:rPr>
        <w:t xml:space="preserve">сь с </w:t>
      </w:r>
      <w:r w:rsidR="00955325">
        <w:rPr>
          <w:szCs w:val="24"/>
        </w:rPr>
        <w:t>материалами дела; не согласовала</w:t>
      </w:r>
      <w:r w:rsidR="00955325" w:rsidRPr="00955325">
        <w:rPr>
          <w:szCs w:val="24"/>
        </w:rPr>
        <w:t xml:space="preserve"> с заявителем прав</w:t>
      </w:r>
      <w:r w:rsidR="002F723E">
        <w:rPr>
          <w:szCs w:val="24"/>
        </w:rPr>
        <w:t xml:space="preserve">овую позицию по делу, не подала апелляционную жалобу </w:t>
      </w:r>
      <w:r w:rsidR="002F723E" w:rsidRPr="00BC35A1">
        <w:rPr>
          <w:rFonts w:eastAsia="Calibri"/>
          <w:color w:val="auto"/>
          <w:szCs w:val="24"/>
        </w:rPr>
        <w:t xml:space="preserve">на </w:t>
      </w:r>
      <w:r w:rsidR="002F723E">
        <w:rPr>
          <w:rFonts w:eastAsia="Calibri"/>
          <w:color w:val="auto"/>
          <w:szCs w:val="24"/>
        </w:rPr>
        <w:t>решение</w:t>
      </w:r>
      <w:r w:rsidR="002F723E" w:rsidRPr="00BC35A1">
        <w:rPr>
          <w:rFonts w:eastAsia="Calibri"/>
          <w:color w:val="auto"/>
          <w:szCs w:val="24"/>
        </w:rPr>
        <w:t xml:space="preserve"> </w:t>
      </w:r>
      <w:r w:rsidR="002F723E">
        <w:rPr>
          <w:rFonts w:eastAsia="Calibri"/>
          <w:color w:val="auto"/>
          <w:szCs w:val="24"/>
        </w:rPr>
        <w:t>Ч</w:t>
      </w:r>
      <w:r w:rsidR="00401347">
        <w:rPr>
          <w:rFonts w:eastAsia="Calibri"/>
          <w:color w:val="auto"/>
          <w:szCs w:val="24"/>
        </w:rPr>
        <w:t>.</w:t>
      </w:r>
      <w:r w:rsidR="002F723E">
        <w:rPr>
          <w:rFonts w:eastAsia="Calibri"/>
          <w:color w:val="auto"/>
          <w:szCs w:val="24"/>
        </w:rPr>
        <w:t xml:space="preserve"> городского суда М</w:t>
      </w:r>
      <w:r w:rsidR="00401347">
        <w:rPr>
          <w:rFonts w:eastAsia="Calibri"/>
          <w:color w:val="auto"/>
          <w:szCs w:val="24"/>
        </w:rPr>
        <w:t>.</w:t>
      </w:r>
      <w:r w:rsidR="002F723E">
        <w:rPr>
          <w:rFonts w:eastAsia="Calibri"/>
          <w:color w:val="auto"/>
          <w:szCs w:val="24"/>
        </w:rPr>
        <w:t xml:space="preserve"> области от 03.09.2021 г. по административному делу № </w:t>
      </w:r>
      <w:r w:rsidR="00401347">
        <w:rPr>
          <w:rFonts w:eastAsia="Calibri"/>
          <w:color w:val="auto"/>
          <w:szCs w:val="24"/>
        </w:rPr>
        <w:t>Х</w:t>
      </w:r>
      <w:r w:rsidR="002F723E">
        <w:rPr>
          <w:rFonts w:eastAsia="Calibri"/>
          <w:color w:val="auto"/>
          <w:szCs w:val="24"/>
        </w:rPr>
        <w:t>/2021.</w:t>
      </w:r>
    </w:p>
    <w:p w14:paraId="1AE45DE3" w14:textId="3BFBFAB0" w:rsidR="00121C12" w:rsidRPr="00D0687B" w:rsidRDefault="00121C12" w:rsidP="00636093">
      <w:pPr>
        <w:ind w:firstLine="708"/>
        <w:jc w:val="both"/>
      </w:pPr>
      <w:r w:rsidRPr="00D0687B">
        <w:t>К жалобе заявителем приложены копии следующих документов:</w:t>
      </w:r>
    </w:p>
    <w:p w14:paraId="777BD337" w14:textId="35B428BE" w:rsidR="00B645B3" w:rsidRDefault="00955325" w:rsidP="00D0687B">
      <w:pPr>
        <w:pStyle w:val="ac"/>
        <w:numPr>
          <w:ilvl w:val="0"/>
          <w:numId w:val="24"/>
        </w:numPr>
        <w:ind w:left="709" w:firstLine="284"/>
        <w:jc w:val="both"/>
      </w:pPr>
      <w:r>
        <w:t>протокол судебного заседания от 03.09.2021 г.;</w:t>
      </w:r>
    </w:p>
    <w:p w14:paraId="3F1C74BD" w14:textId="4FF23843" w:rsidR="00D86BF8" w:rsidRPr="00A023E4" w:rsidRDefault="00D86BF8" w:rsidP="00270636">
      <w:pPr>
        <w:jc w:val="both"/>
      </w:pPr>
      <w:r w:rsidRPr="00A023E4">
        <w:tab/>
        <w:t>Адвокатом представлены письменные объяснения, в которых он</w:t>
      </w:r>
      <w:r w:rsidR="00A23AE8">
        <w:t>а не согласилась</w:t>
      </w:r>
      <w:r w:rsidRPr="00A023E4">
        <w:t xml:space="preserve"> с доводами жалобы, пояснив, что</w:t>
      </w:r>
      <w:r w:rsidR="00F54AF1" w:rsidRPr="00F54AF1">
        <w:t xml:space="preserve"> </w:t>
      </w:r>
      <w:r w:rsidR="00627ACC">
        <w:t>поручение на представление интересов С</w:t>
      </w:r>
      <w:r w:rsidR="00401347">
        <w:t>.</w:t>
      </w:r>
      <w:r w:rsidR="00627ACC">
        <w:t xml:space="preserve">Ю.К. было принято ей 3 сентября 2021 г. после уведомления от координатора Единого Центра Субсидируемой юридической помощи, </w:t>
      </w:r>
      <w:bookmarkStart w:id="0" w:name="_Hlk113629470"/>
      <w:r w:rsidR="00627ACC">
        <w:t>с материалами дела адвокат ознакомился по прибытии в суд по представлении ордера</w:t>
      </w:r>
      <w:bookmarkEnd w:id="0"/>
      <w:r w:rsidR="00694466">
        <w:t xml:space="preserve">, </w:t>
      </w:r>
      <w:bookmarkStart w:id="1" w:name="_Hlk113629686"/>
      <w:r w:rsidR="00694466">
        <w:t>были приняты все возможные меры по выяснению и согласованию позиции представляемого лица</w:t>
      </w:r>
      <w:r w:rsidR="00D16B83">
        <w:t xml:space="preserve">, возможность очного согласования позиции была невозможна ввиду того, что больница была закрыта в рамках проведения мероприятий по профилактике коронавирусной инфекции, </w:t>
      </w:r>
      <w:r w:rsidR="006712A2">
        <w:t>в материалах дела телефон представляемого лица отсутствовал</w:t>
      </w:r>
      <w:bookmarkEnd w:id="1"/>
      <w:r w:rsidR="006712A2">
        <w:t>, адвокат не возражал</w:t>
      </w:r>
      <w:r w:rsidR="00B24DCA">
        <w:t>а</w:t>
      </w:r>
      <w:r w:rsidR="006712A2">
        <w:t xml:space="preserve"> против рассмотрения дела в отсутствии заявителя ввиду </w:t>
      </w:r>
      <w:r w:rsidR="00F055FC">
        <w:t>того, что согласно заключению консилиума врачей-психиатров С</w:t>
      </w:r>
      <w:r w:rsidR="00401347">
        <w:t>.</w:t>
      </w:r>
      <w:r w:rsidR="00F055FC">
        <w:t xml:space="preserve">Ю.К. по своему психическому состоянию не мог лично принять участие в заседании суда ввиду неспособности воспринимать происходящее, а также </w:t>
      </w:r>
      <w:r w:rsidR="00941C66">
        <w:t>отсутствия регулирования позиции адвоката по этому воп</w:t>
      </w:r>
      <w:r w:rsidR="00B24DCA">
        <w:t>росу в нормативно-правовом акте.  О</w:t>
      </w:r>
      <w:r w:rsidR="00941C66">
        <w:t>бжаловать постановление адвокат не стал</w:t>
      </w:r>
      <w:r w:rsidR="00B24DCA">
        <w:t>а ввиду отсутствия просьбы</w:t>
      </w:r>
      <w:r w:rsidR="00941C66">
        <w:t xml:space="preserve"> об этом от самого С</w:t>
      </w:r>
      <w:r w:rsidR="00401347">
        <w:t>.</w:t>
      </w:r>
      <w:r w:rsidR="00941C66">
        <w:t>Ю.К.</w:t>
      </w:r>
    </w:p>
    <w:p w14:paraId="51C5C214" w14:textId="60954EBD" w:rsidR="00502664" w:rsidRPr="00663EE3" w:rsidRDefault="00DC71D3" w:rsidP="00502664">
      <w:pPr>
        <w:jc w:val="both"/>
      </w:pPr>
      <w:r w:rsidRPr="00A023E4">
        <w:tab/>
      </w:r>
      <w:r w:rsidRPr="00663EE3">
        <w:t xml:space="preserve">К письменным объяснениям адвоката приложены </w:t>
      </w:r>
      <w:r w:rsidR="00663EE3" w:rsidRPr="00663EE3">
        <w:t xml:space="preserve">копии </w:t>
      </w:r>
      <w:r w:rsidR="00D0687B" w:rsidRPr="00663EE3">
        <w:t>следующих документов</w:t>
      </w:r>
      <w:r w:rsidRPr="00663EE3">
        <w:t>:</w:t>
      </w:r>
    </w:p>
    <w:p w14:paraId="7F4E5F78" w14:textId="2AFAEBD5" w:rsidR="00502664" w:rsidRPr="00663EE3" w:rsidRDefault="00663EE3" w:rsidP="00502664">
      <w:pPr>
        <w:pStyle w:val="ac"/>
        <w:numPr>
          <w:ilvl w:val="0"/>
          <w:numId w:val="24"/>
        </w:numPr>
        <w:jc w:val="both"/>
      </w:pPr>
      <w:r w:rsidRPr="00663EE3">
        <w:t xml:space="preserve">материалы адвокатского </w:t>
      </w:r>
      <w:r w:rsidR="000C05D1">
        <w:t>производства.</w:t>
      </w:r>
    </w:p>
    <w:p w14:paraId="27A67B55" w14:textId="227EF047" w:rsidR="00231B04" w:rsidRPr="00A023E4" w:rsidRDefault="00D0687B" w:rsidP="00502664">
      <w:pPr>
        <w:ind w:firstLine="708"/>
        <w:jc w:val="both"/>
      </w:pPr>
      <w:r>
        <w:lastRenderedPageBreak/>
        <w:t>30.08</w:t>
      </w:r>
      <w:r w:rsidR="004D2D22" w:rsidRPr="00A023E4">
        <w:t>.202</w:t>
      </w:r>
      <w:r w:rsidR="00270636" w:rsidRPr="00A023E4">
        <w:t>2</w:t>
      </w:r>
      <w:r w:rsidR="004D2D22" w:rsidRPr="00A023E4">
        <w:t xml:space="preserve"> г. адвокат</w:t>
      </w:r>
      <w:r w:rsidR="00231B04" w:rsidRPr="00A023E4">
        <w:t xml:space="preserve"> </w:t>
      </w:r>
      <w:r w:rsidR="00CC22DA">
        <w:t xml:space="preserve">и заявитель </w:t>
      </w:r>
      <w:r w:rsidR="00231B04" w:rsidRPr="00A023E4">
        <w:t>в заседание комиссии посредством</w:t>
      </w:r>
      <w:r w:rsidR="00CC22DA">
        <w:t xml:space="preserve"> видеоконференцсвязи не явились</w:t>
      </w:r>
      <w:r w:rsidR="00231B04" w:rsidRPr="00A023E4">
        <w:t>, о времени и месте рассмотрения дисциплинарного производства извещен</w:t>
      </w:r>
      <w:r w:rsidR="00CC22DA">
        <w:t>ы</w:t>
      </w:r>
      <w:r w:rsidR="00231B04" w:rsidRPr="00A023E4">
        <w:t xml:space="preserve"> надлежащим образом, о возможности использования видеоконференцсвязи осведомлен</w:t>
      </w:r>
      <w:r w:rsidR="00CC22DA">
        <w:t>ы</w:t>
      </w:r>
      <w:r w:rsidR="00231B04" w:rsidRPr="00A023E4">
        <w:t>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CC22DA">
        <w:t>сциплинарного производства в их</w:t>
      </w:r>
      <w:r w:rsidR="00231B04" w:rsidRPr="00A023E4">
        <w:t xml:space="preserve"> отсутствие.</w:t>
      </w:r>
    </w:p>
    <w:p w14:paraId="0D68EA99" w14:textId="38F42205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545D93FF" w14:textId="77777777" w:rsidR="00EF6F3A" w:rsidRDefault="00EF6F3A" w:rsidP="00EF6F3A">
      <w:pPr>
        <w:ind w:firstLine="708"/>
        <w:jc w:val="both"/>
      </w:pPr>
      <w:r w:rsidRPr="00EF6F3A">
        <w:t xml:space="preserve">Согласно </w:t>
      </w:r>
      <w:proofErr w:type="spellStart"/>
      <w:r w:rsidRPr="00EF6F3A">
        <w:t>п.п</w:t>
      </w:r>
      <w:proofErr w:type="spellEnd"/>
      <w:r w:rsidRPr="00EF6F3A"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2590B3A4" w14:textId="77777777" w:rsidR="00EF6F3A" w:rsidRDefault="00EF6F3A" w:rsidP="00EF6F3A">
      <w:pPr>
        <w:ind w:firstLine="708"/>
        <w:jc w:val="both"/>
      </w:pPr>
      <w:r w:rsidRPr="00EF6F3A"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58CD1640" w14:textId="16A6F67E" w:rsidR="00EF6F3A" w:rsidRDefault="00EF6F3A" w:rsidP="00EF6F3A">
      <w:pPr>
        <w:ind w:firstLine="708"/>
        <w:jc w:val="both"/>
      </w:pPr>
      <w:r w:rsidRPr="00EF6F3A">
        <w:t xml:space="preserve">В жалобе заявитель выдвигает следующие </w:t>
      </w:r>
      <w:r w:rsidR="00055637">
        <w:t>доводы относительно имеющих место, по его мнению, дисциплинарных нарушений адвоката У</w:t>
      </w:r>
      <w:r w:rsidR="00401347">
        <w:t>.</w:t>
      </w:r>
      <w:r w:rsidR="00055637">
        <w:t>О.И.</w:t>
      </w:r>
      <w:r w:rsidRPr="00EF6F3A">
        <w:t>:</w:t>
      </w:r>
    </w:p>
    <w:p w14:paraId="60FB3457" w14:textId="3E1A7C23" w:rsidR="00EF6F3A" w:rsidRDefault="00EF6F3A" w:rsidP="00EF6F3A">
      <w:pPr>
        <w:ind w:firstLine="708"/>
        <w:jc w:val="both"/>
      </w:pPr>
      <w:r>
        <w:t xml:space="preserve">- </w:t>
      </w:r>
      <w:bookmarkStart w:id="2" w:name="_Hlk113628900"/>
      <w:r>
        <w:t>адвокат не возражала против рассмотрения дела</w:t>
      </w:r>
      <w:r w:rsidR="00B24DCA">
        <w:t xml:space="preserve"> о принудительной госпитализации</w:t>
      </w:r>
      <w:r>
        <w:t xml:space="preserve"> в отсутствии заявителя С</w:t>
      </w:r>
      <w:r w:rsidR="00401347">
        <w:t>.</w:t>
      </w:r>
      <w:r>
        <w:t>Ю.К.</w:t>
      </w:r>
      <w:bookmarkEnd w:id="2"/>
      <w:r>
        <w:t>;</w:t>
      </w:r>
    </w:p>
    <w:p w14:paraId="70EB2E8E" w14:textId="1607AAE8" w:rsidR="00EF6F3A" w:rsidRPr="00EF6F3A" w:rsidRDefault="00EF6F3A" w:rsidP="00EF6F3A">
      <w:pPr>
        <w:ind w:firstLine="708"/>
        <w:jc w:val="both"/>
      </w:pPr>
      <w:r>
        <w:t>- адвокат не ознакомилась с материалами дела;</w:t>
      </w:r>
    </w:p>
    <w:p w14:paraId="0A81A96C" w14:textId="77777777" w:rsidR="00EF6F3A" w:rsidRDefault="00EF6F3A" w:rsidP="00EF6F3A">
      <w:pPr>
        <w:ind w:firstLine="708"/>
        <w:jc w:val="both"/>
      </w:pPr>
      <w:r w:rsidRPr="00EF6F3A">
        <w:t>- адвокат не согласовал</w:t>
      </w:r>
      <w:r>
        <w:t>а</w:t>
      </w:r>
      <w:r w:rsidRPr="00EF6F3A">
        <w:t xml:space="preserve"> с заявителем</w:t>
      </w:r>
      <w:r>
        <w:t xml:space="preserve"> </w:t>
      </w:r>
      <w:r w:rsidRPr="00EF6F3A">
        <w:t>правовую позицию по делу;</w:t>
      </w:r>
    </w:p>
    <w:p w14:paraId="523922ED" w14:textId="7D3B55A7" w:rsidR="00EF6F3A" w:rsidRPr="00EF6F3A" w:rsidRDefault="00EF6F3A" w:rsidP="00EF6F3A">
      <w:pPr>
        <w:ind w:firstLine="708"/>
        <w:jc w:val="both"/>
      </w:pPr>
      <w:r w:rsidRPr="00EF6F3A">
        <w:t xml:space="preserve">- адвокат </w:t>
      </w:r>
      <w:r w:rsidR="00B34A7A">
        <w:t>не подала апелляционную жалобу, хотя решение было против заявителя</w:t>
      </w:r>
      <w:r w:rsidRPr="00EF6F3A">
        <w:t>.</w:t>
      </w:r>
    </w:p>
    <w:p w14:paraId="74FDB2FD" w14:textId="2ACB95A8" w:rsidR="00EF6F3A" w:rsidRDefault="00EF6F3A" w:rsidP="00EF6F3A">
      <w:pPr>
        <w:ind w:firstLine="708"/>
        <w:jc w:val="both"/>
      </w:pPr>
      <w:r w:rsidRPr="00EF6F3A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54DE504E" w14:textId="3385465B" w:rsidR="00882CD2" w:rsidRDefault="00B34A7A" w:rsidP="00882CD2">
      <w:pPr>
        <w:ind w:firstLine="708"/>
        <w:jc w:val="both"/>
      </w:pPr>
      <w:r w:rsidRPr="00B34A7A">
        <w:t>В части довода о том, что адвокат У</w:t>
      </w:r>
      <w:r w:rsidR="00401347">
        <w:t>.</w:t>
      </w:r>
      <w:r w:rsidRPr="00B34A7A">
        <w:t>О.И. не возражала против рассмотрения дела в отсутствии заявителя С</w:t>
      </w:r>
      <w:r w:rsidR="00401347">
        <w:t>.</w:t>
      </w:r>
      <w:r w:rsidRPr="00B34A7A">
        <w:t>Ю.К.</w:t>
      </w:r>
      <w:r>
        <w:t xml:space="preserve"> </w:t>
      </w:r>
      <w:r w:rsidR="00882CD2">
        <w:t xml:space="preserve">комиссия отмечает, </w:t>
      </w:r>
      <w:r w:rsidR="00882CD2" w:rsidRPr="00882CD2">
        <w:t>что указанный довод не подтвержден заявителем достоверными и допустимыми доказательствами.</w:t>
      </w:r>
      <w:r w:rsidR="00882CD2">
        <w:t xml:space="preserve"> У комиссии отсутствуют основания не доверять в данной части объяснению адвоката</w:t>
      </w:r>
      <w:r w:rsidR="00055637">
        <w:t xml:space="preserve"> о том</w:t>
      </w:r>
      <w:r w:rsidR="00882CD2">
        <w:t>, что</w:t>
      </w:r>
      <w:r w:rsidR="00343114">
        <w:t>,</w:t>
      </w:r>
      <w:r w:rsidR="00882CD2">
        <w:t xml:space="preserve"> </w:t>
      </w:r>
      <w:r w:rsidR="00343114">
        <w:t xml:space="preserve">ознакомившись с </w:t>
      </w:r>
      <w:r w:rsidR="00882CD2" w:rsidRPr="00882CD2">
        <w:t>заключение</w:t>
      </w:r>
      <w:r w:rsidR="00343114">
        <w:t>м</w:t>
      </w:r>
      <w:r w:rsidR="00882CD2" w:rsidRPr="00882CD2">
        <w:t xml:space="preserve"> консилиума врачей-психиатров, согласно которому С</w:t>
      </w:r>
      <w:r w:rsidR="00401347">
        <w:t>.</w:t>
      </w:r>
      <w:r w:rsidR="00882CD2" w:rsidRPr="00882CD2">
        <w:t>Ю.К. по своему психическому состоянию не мог лично принять</w:t>
      </w:r>
      <w:r w:rsidR="00882CD2">
        <w:t xml:space="preserve"> </w:t>
      </w:r>
      <w:r w:rsidR="00882CD2" w:rsidRPr="00882CD2">
        <w:t>участие в заседании суда в виду неспособности воспринимать происходящее,</w:t>
      </w:r>
      <w:r w:rsidR="00B24DCA">
        <w:t xml:space="preserve"> адвокат </w:t>
      </w:r>
      <w:r w:rsidR="00343114">
        <w:t>приняла решение не заявлять ходатайство об отложении дела.</w:t>
      </w:r>
    </w:p>
    <w:p w14:paraId="2B14DC61" w14:textId="04E6CCA6" w:rsidR="00343114" w:rsidRDefault="00343114" w:rsidP="00882CD2">
      <w:pPr>
        <w:ind w:firstLine="708"/>
        <w:jc w:val="both"/>
      </w:pPr>
      <w:r>
        <w:t>В части довода о том, что адвокат не ознакомил</w:t>
      </w:r>
      <w:r w:rsidR="00055637">
        <w:t>а</w:t>
      </w:r>
      <w:r>
        <w:t>с</w:t>
      </w:r>
      <w:r w:rsidR="00055637">
        <w:t>ь</w:t>
      </w:r>
      <w:r>
        <w:t xml:space="preserve"> с материалами дел</w:t>
      </w:r>
      <w:r w:rsidR="00055637">
        <w:t xml:space="preserve">а комиссия отмечает, что в материалах дисциплинарного производства также отсутствуют надлежащие </w:t>
      </w:r>
      <w:r>
        <w:t>доказательства заявителя</w:t>
      </w:r>
      <w:r w:rsidR="00055637">
        <w:t>, подтверждающие указанные обстоятельства</w:t>
      </w:r>
      <w:r>
        <w:t xml:space="preserve">. У комиссии отсутствуют основания не доверять объяснению адвоката о том, что </w:t>
      </w:r>
      <w:r w:rsidRPr="00343114">
        <w:t>с мате</w:t>
      </w:r>
      <w:r w:rsidR="00B24DCA">
        <w:t>риалами дела адвокат ознакомилась по прибытии на место судебного заседания</w:t>
      </w:r>
      <w:r w:rsidRPr="00343114">
        <w:t xml:space="preserve"> по представлении ордера</w:t>
      </w:r>
      <w:r w:rsidR="00D0757D">
        <w:t>, о чем в материалах дела сделана отметка.</w:t>
      </w:r>
    </w:p>
    <w:p w14:paraId="2E32381E" w14:textId="34225ED0" w:rsidR="00D0757D" w:rsidRDefault="00D0757D" w:rsidP="00882CD2">
      <w:pPr>
        <w:ind w:firstLine="708"/>
        <w:jc w:val="both"/>
      </w:pPr>
      <w:r>
        <w:t xml:space="preserve">Также не находит своего подтверждения довод заявителя о том, что адвокат не согласовал с ним правовую позицию. Исходя из объяснений адвоката комиссия делает вывод о том, что адвокатом </w:t>
      </w:r>
      <w:r w:rsidRPr="00D0757D">
        <w:t xml:space="preserve">были приняты все возможные </w:t>
      </w:r>
      <w:r w:rsidR="00055637">
        <w:t xml:space="preserve">разумные </w:t>
      </w:r>
      <w:r w:rsidRPr="00D0757D">
        <w:t xml:space="preserve">меры по выяснению и согласованию позиции представляемого лица, возможность очного согласования позиции была невозможна ввиду того, что больница была закрыта в рамках проведения мероприятий </w:t>
      </w:r>
      <w:r w:rsidRPr="00D0757D">
        <w:lastRenderedPageBreak/>
        <w:t>по профилактике коронавирусной инфекции, в материалах дела телефон представляемого лица отсутствовал</w:t>
      </w:r>
      <w:r>
        <w:t>.</w:t>
      </w:r>
    </w:p>
    <w:p w14:paraId="05588857" w14:textId="65ABE79E" w:rsidR="00D0757D" w:rsidRDefault="00D0757D" w:rsidP="00D0757D">
      <w:pPr>
        <w:ind w:firstLine="708"/>
        <w:jc w:val="both"/>
      </w:pPr>
      <w:r w:rsidRPr="00D0757D">
        <w:t xml:space="preserve">Таким образом, </w:t>
      </w:r>
      <w:r>
        <w:t xml:space="preserve">в данной части </w:t>
      </w:r>
      <w:r w:rsidRPr="00D0757D">
        <w:t>доводы жалобы не подтверждаются материалами дисциплинарного производства.</w:t>
      </w:r>
    </w:p>
    <w:p w14:paraId="33F4CA3C" w14:textId="4219F8DF" w:rsidR="00055637" w:rsidRDefault="00D0757D" w:rsidP="00D0757D">
      <w:pPr>
        <w:ind w:firstLine="708"/>
        <w:jc w:val="both"/>
      </w:pPr>
      <w:r>
        <w:t xml:space="preserve">В части довода </w:t>
      </w:r>
      <w:r w:rsidR="00055637">
        <w:t xml:space="preserve">заявителя </w:t>
      </w:r>
      <w:r>
        <w:t>о том, что адвокат не подал апелляционную жалобу на решение</w:t>
      </w:r>
      <w:r w:rsidR="00B24DCA">
        <w:t xml:space="preserve"> суда о принудительной госпитализации</w:t>
      </w:r>
      <w:r>
        <w:t xml:space="preserve">, вынесенное против заявителя, комиссия </w:t>
      </w:r>
      <w:r w:rsidR="00497BE2">
        <w:t xml:space="preserve">отмечает следующее. </w:t>
      </w:r>
    </w:p>
    <w:p w14:paraId="0EE190BD" w14:textId="50ADBB3C" w:rsidR="00D0757D" w:rsidRDefault="0099765D" w:rsidP="00D0757D">
      <w:pPr>
        <w:ind w:firstLine="708"/>
        <w:jc w:val="both"/>
      </w:pPr>
      <w:r>
        <w:t>В своем объяснении адвокат утверждает о том, что возражала против удовлетворения административного искового заявления, поскольку очевидно, что сам Семенов Ю.К. возражал против его госпитализации.</w:t>
      </w:r>
    </w:p>
    <w:p w14:paraId="270729C8" w14:textId="77777777" w:rsidR="0099765D" w:rsidRDefault="0099765D" w:rsidP="0099765D">
      <w:pPr>
        <w:ind w:firstLine="708"/>
        <w:jc w:val="both"/>
      </w:pPr>
      <w:r w:rsidRPr="0099765D">
        <w:t xml:space="preserve">Согласно </w:t>
      </w:r>
      <w:proofErr w:type="spellStart"/>
      <w:r w:rsidRPr="0099765D">
        <w:t>пп</w:t>
      </w:r>
      <w:proofErr w:type="spellEnd"/>
      <w:r w:rsidRPr="0099765D">
        <w:t>. 2 п. 1 ст. 13 Кодекса профессиональной этики адвоката адвокат</w:t>
      </w:r>
      <w:r>
        <w:t>-</w:t>
      </w:r>
      <w:r w:rsidRPr="0099765D">
        <w:t>защитник обязан обжаловать приговор, если суд не разделил позицию адвоката-защитника и назначил более тяжкое наказание или наказание за более тяжкое</w:t>
      </w:r>
      <w:r>
        <w:t xml:space="preserve"> </w:t>
      </w:r>
      <w:r w:rsidRPr="0099765D">
        <w:t>преступление, чем просили адвокат или подзащитный</w:t>
      </w:r>
      <w:r>
        <w:t>.</w:t>
      </w:r>
    </w:p>
    <w:p w14:paraId="41A2FC24" w14:textId="77777777" w:rsidR="00055637" w:rsidRDefault="0099765D" w:rsidP="0099765D">
      <w:pPr>
        <w:ind w:firstLine="708"/>
        <w:jc w:val="both"/>
      </w:pPr>
      <w:r w:rsidRPr="0099765D">
        <w:t>Комиссия ранее отмечала по аналогичным делам, что адвокат обязан быть</w:t>
      </w:r>
      <w:r>
        <w:t xml:space="preserve"> </w:t>
      </w:r>
      <w:r w:rsidRPr="0099765D">
        <w:t>последовательным и использовать все возможности судебной защиты для отстаивания</w:t>
      </w:r>
      <w:r>
        <w:t xml:space="preserve"> </w:t>
      </w:r>
      <w:r w:rsidRPr="0099765D">
        <w:t xml:space="preserve">прав и законных интересов доверителя. </w:t>
      </w:r>
    </w:p>
    <w:p w14:paraId="1C4C5F58" w14:textId="66876A30" w:rsidR="0099765D" w:rsidRDefault="00055637" w:rsidP="0099765D">
      <w:pPr>
        <w:ind w:firstLine="708"/>
        <w:jc w:val="both"/>
      </w:pPr>
      <w:r>
        <w:t>Комиссия</w:t>
      </w:r>
      <w:r w:rsidR="00B24DCA">
        <w:t xml:space="preserve"> в дисциплинарной практике ранее исходила</w:t>
      </w:r>
      <w:r w:rsidR="0099765D" w:rsidRPr="0099765D">
        <w:t xml:space="preserve"> из</w:t>
      </w:r>
      <w:r w:rsidR="00B24DCA">
        <w:t xml:space="preserve"> правовой</w:t>
      </w:r>
      <w:r w:rsidR="0099765D">
        <w:t xml:space="preserve"> </w:t>
      </w:r>
      <w:r w:rsidR="0099765D" w:rsidRPr="0099765D">
        <w:t xml:space="preserve">позиции, что содержание </w:t>
      </w:r>
      <w:proofErr w:type="spellStart"/>
      <w:r w:rsidR="0099765D" w:rsidRPr="0099765D">
        <w:t>пп</w:t>
      </w:r>
      <w:proofErr w:type="spellEnd"/>
      <w:r w:rsidR="0099765D" w:rsidRPr="0099765D">
        <w:t>. 2 п. 4 ст. 13 КПЭА распространяется не только на</w:t>
      </w:r>
      <w:r w:rsidR="00B24DCA">
        <w:t xml:space="preserve"> обвинительный</w:t>
      </w:r>
      <w:r w:rsidR="0099765D" w:rsidRPr="0099765D">
        <w:t xml:space="preserve"> приговор</w:t>
      </w:r>
      <w:r w:rsidR="0099765D">
        <w:t xml:space="preserve"> </w:t>
      </w:r>
      <w:r w:rsidR="0099765D" w:rsidRPr="0099765D">
        <w:t>суда</w:t>
      </w:r>
      <w:r w:rsidR="00B24DCA">
        <w:t xml:space="preserve"> сам по себе</w:t>
      </w:r>
      <w:r w:rsidR="0099765D" w:rsidRPr="0099765D">
        <w:t>, но и на</w:t>
      </w:r>
      <w:r w:rsidR="00B24DCA">
        <w:t xml:space="preserve"> иные</w:t>
      </w:r>
      <w:r w:rsidR="0099765D" w:rsidRPr="0099765D">
        <w:t xml:space="preserve"> судебные акты по вопрос</w:t>
      </w:r>
      <w:r>
        <w:t>ам, касающимся</w:t>
      </w:r>
      <w:r w:rsidR="00B24DCA">
        <w:t xml:space="preserve"> ограничения или</w:t>
      </w:r>
      <w:r w:rsidR="0099765D" w:rsidRPr="0099765D">
        <w:t xml:space="preserve"> </w:t>
      </w:r>
      <w:r w:rsidR="0099765D">
        <w:t>лишения свободы</w:t>
      </w:r>
      <w:r w:rsidR="00B24DCA">
        <w:t xml:space="preserve"> доверителя</w:t>
      </w:r>
      <w:r w:rsidR="0099765D">
        <w:t xml:space="preserve">, </w:t>
      </w:r>
      <w:r>
        <w:t xml:space="preserve">к </w:t>
      </w:r>
      <w:r w:rsidR="0099765D">
        <w:t xml:space="preserve">которым также </w:t>
      </w:r>
      <w:r>
        <w:t>относится</w:t>
      </w:r>
      <w:r w:rsidR="0099765D">
        <w:t xml:space="preserve"> решение о принудительной госпитализации п</w:t>
      </w:r>
      <w:r w:rsidR="0099765D" w:rsidRPr="0099765D">
        <w:t xml:space="preserve">о смыслу подпункта </w:t>
      </w:r>
      <w:r w:rsidR="0099765D">
        <w:t>«</w:t>
      </w:r>
      <w:r w:rsidR="0099765D" w:rsidRPr="0099765D">
        <w:t>е</w:t>
      </w:r>
      <w:r w:rsidR="0099765D">
        <w:t>»</w:t>
      </w:r>
      <w:r w:rsidR="00B24DCA">
        <w:t xml:space="preserve"> п. 1 ст.</w:t>
      </w:r>
      <w:r w:rsidR="0099765D" w:rsidRPr="0099765D">
        <w:t xml:space="preserve"> 5 </w:t>
      </w:r>
      <w:r w:rsidR="00E46443">
        <w:t>«</w:t>
      </w:r>
      <w:r w:rsidR="0099765D" w:rsidRPr="0099765D">
        <w:t>Конвенции о защите прав человека и основных свобод</w:t>
      </w:r>
      <w:r w:rsidR="00E46443">
        <w:t>».</w:t>
      </w:r>
    </w:p>
    <w:p w14:paraId="0040A6A9" w14:textId="4658B00E" w:rsidR="00055637" w:rsidRDefault="00E46443" w:rsidP="00FB1451">
      <w:pPr>
        <w:ind w:firstLine="708"/>
        <w:jc w:val="both"/>
      </w:pPr>
      <w:r>
        <w:t xml:space="preserve">Комиссия также отмечает, что </w:t>
      </w:r>
      <w:r w:rsidRPr="00E46443">
        <w:t>обязанность</w:t>
      </w:r>
      <w:r>
        <w:t xml:space="preserve">, установленная </w:t>
      </w:r>
      <w:proofErr w:type="spellStart"/>
      <w:r>
        <w:t>пп</w:t>
      </w:r>
      <w:proofErr w:type="spellEnd"/>
      <w:r>
        <w:t>. 2 п. 1 ст. 13 КПЭА</w:t>
      </w:r>
      <w:r w:rsidRPr="00E46443">
        <w:t xml:space="preserve"> снимается с адвоката только письменным заявлением доверителя об отказе обжалования. </w:t>
      </w:r>
      <w:r w:rsidR="00055637">
        <w:t>Из материалов дисциплинарного производства усматривается, что такого заявл</w:t>
      </w:r>
      <w:r w:rsidR="00B24DCA">
        <w:t>ения от доверителя не поступало, что не оспаривается самим адвокатом.</w:t>
      </w:r>
    </w:p>
    <w:p w14:paraId="25FFADCF" w14:textId="668D8F8E" w:rsidR="00FB1451" w:rsidRDefault="00FB1451" w:rsidP="00FB1451">
      <w:pPr>
        <w:ind w:firstLine="708"/>
        <w:jc w:val="both"/>
      </w:pPr>
      <w:r w:rsidRPr="00FB1451">
        <w:t>С учетом данного обстоятельства адвокат, действуя разумно</w:t>
      </w:r>
      <w:r w:rsidR="00B24DCA">
        <w:t>, активно</w:t>
      </w:r>
      <w:r w:rsidRPr="00FB1451">
        <w:t xml:space="preserve"> и</w:t>
      </w:r>
      <w:r>
        <w:t xml:space="preserve"> </w:t>
      </w:r>
      <w:r w:rsidRPr="00FB1451">
        <w:t xml:space="preserve">добросовестно, </w:t>
      </w:r>
      <w:r w:rsidR="00055637">
        <w:t xml:space="preserve">была обязана </w:t>
      </w:r>
      <w:r w:rsidRPr="00FB1451">
        <w:t xml:space="preserve">в установленный </w:t>
      </w:r>
      <w:r w:rsidR="00055637">
        <w:t xml:space="preserve">законом </w:t>
      </w:r>
      <w:r w:rsidRPr="00FB1451">
        <w:t>процессуальный срок подать апелляционную</w:t>
      </w:r>
      <w:r>
        <w:t xml:space="preserve"> </w:t>
      </w:r>
      <w:r w:rsidRPr="00FB1451">
        <w:t xml:space="preserve">жалобу </w:t>
      </w:r>
      <w:r w:rsidR="00055637">
        <w:t xml:space="preserve">на </w:t>
      </w:r>
      <w:r w:rsidR="002F723E">
        <w:rPr>
          <w:rFonts w:eastAsia="Calibri"/>
          <w:color w:val="auto"/>
          <w:szCs w:val="24"/>
        </w:rPr>
        <w:t>решение</w:t>
      </w:r>
      <w:r w:rsidR="002F723E" w:rsidRPr="00BC35A1">
        <w:rPr>
          <w:rFonts w:eastAsia="Calibri"/>
          <w:color w:val="auto"/>
          <w:szCs w:val="24"/>
        </w:rPr>
        <w:t xml:space="preserve"> </w:t>
      </w:r>
      <w:r w:rsidR="002F723E">
        <w:rPr>
          <w:rFonts w:eastAsia="Calibri"/>
          <w:color w:val="auto"/>
          <w:szCs w:val="24"/>
        </w:rPr>
        <w:t>Ч</w:t>
      </w:r>
      <w:r w:rsidR="00401347">
        <w:rPr>
          <w:rFonts w:eastAsia="Calibri"/>
          <w:color w:val="auto"/>
          <w:szCs w:val="24"/>
        </w:rPr>
        <w:t>.</w:t>
      </w:r>
      <w:r w:rsidR="002F723E">
        <w:rPr>
          <w:rFonts w:eastAsia="Calibri"/>
          <w:color w:val="auto"/>
          <w:szCs w:val="24"/>
        </w:rPr>
        <w:t xml:space="preserve"> городского суда М</w:t>
      </w:r>
      <w:r w:rsidR="00401347">
        <w:rPr>
          <w:rFonts w:eastAsia="Calibri"/>
          <w:color w:val="auto"/>
          <w:szCs w:val="24"/>
        </w:rPr>
        <w:t>.</w:t>
      </w:r>
      <w:r w:rsidR="002F723E">
        <w:rPr>
          <w:rFonts w:eastAsia="Calibri"/>
          <w:color w:val="auto"/>
          <w:szCs w:val="24"/>
        </w:rPr>
        <w:t xml:space="preserve"> области от 03.09.2021 г. по административному делу № </w:t>
      </w:r>
      <w:r w:rsidR="00401347">
        <w:rPr>
          <w:rFonts w:eastAsia="Calibri"/>
          <w:color w:val="auto"/>
          <w:szCs w:val="24"/>
        </w:rPr>
        <w:t>Х</w:t>
      </w:r>
      <w:r w:rsidR="002F723E">
        <w:rPr>
          <w:rFonts w:eastAsia="Calibri"/>
          <w:color w:val="auto"/>
          <w:szCs w:val="24"/>
        </w:rPr>
        <w:t>/2021</w:t>
      </w:r>
      <w:r w:rsidR="00055637">
        <w:t>, что адвокатом сделано не было</w:t>
      </w:r>
      <w:r w:rsidRPr="00FB1451">
        <w:t>.</w:t>
      </w:r>
    </w:p>
    <w:p w14:paraId="79F74A1E" w14:textId="1D8E1119" w:rsidR="00FB1451" w:rsidRPr="00FB1451" w:rsidRDefault="00FB1451" w:rsidP="00FB1451">
      <w:pPr>
        <w:ind w:firstLine="708"/>
        <w:jc w:val="both"/>
      </w:pPr>
      <w:r w:rsidRPr="00FB1451">
        <w:t>Таким образом, данное</w:t>
      </w:r>
      <w:r w:rsidR="00B24DCA">
        <w:t xml:space="preserve"> дисциплинарное</w:t>
      </w:r>
      <w:r w:rsidRPr="00FB1451">
        <w:t xml:space="preserve"> нарушение адвоката подтверждается материалами</w:t>
      </w:r>
      <w:r>
        <w:t xml:space="preserve"> </w:t>
      </w:r>
      <w:r w:rsidRPr="00FB1451">
        <w:t>дисциплинарного производства.</w:t>
      </w:r>
    </w:p>
    <w:p w14:paraId="7BBD1761" w14:textId="04C995E6" w:rsidR="00D62136" w:rsidRPr="00FB1451" w:rsidRDefault="00FB1451" w:rsidP="00FB1451">
      <w:pPr>
        <w:ind w:firstLine="708"/>
        <w:jc w:val="both"/>
      </w:pPr>
      <w:r w:rsidRPr="00FB1451">
        <w:t>На основании изложенного, оценив собранные доказательства, комиссия приходит</w:t>
      </w:r>
      <w:r>
        <w:t xml:space="preserve"> </w:t>
      </w:r>
      <w:r w:rsidRPr="00FB1451">
        <w:t xml:space="preserve">к выводу о наличии в действиях адвоката </w:t>
      </w:r>
      <w:r>
        <w:t>У</w:t>
      </w:r>
      <w:r w:rsidR="00401347">
        <w:t>.</w:t>
      </w:r>
      <w:r>
        <w:t>О.И.</w:t>
      </w:r>
      <w:r w:rsidRPr="00FB1451">
        <w:t xml:space="preserve"> нарушений </w:t>
      </w:r>
      <w:proofErr w:type="spellStart"/>
      <w:r w:rsidRPr="00FB1451">
        <w:t>п.п</w:t>
      </w:r>
      <w:proofErr w:type="spellEnd"/>
      <w:r w:rsidRPr="00FB1451">
        <w:t>. 1 п. 1 ст. 7</w:t>
      </w:r>
      <w:r>
        <w:t xml:space="preserve"> </w:t>
      </w:r>
      <w:r w:rsidRPr="00FB1451">
        <w:t xml:space="preserve">ФЗ «Об адвокатской деятельности и адвокатуре в РФ», </w:t>
      </w:r>
      <w:r w:rsidR="00B24DCA">
        <w:t xml:space="preserve">п. 1 ст. 8, </w:t>
      </w:r>
      <w:proofErr w:type="spellStart"/>
      <w:r w:rsidRPr="00FB1451">
        <w:t>п</w:t>
      </w:r>
      <w:r w:rsidR="00B24DCA">
        <w:t>.</w:t>
      </w:r>
      <w:r w:rsidRPr="00FB1451">
        <w:t>п</w:t>
      </w:r>
      <w:proofErr w:type="spellEnd"/>
      <w:r w:rsidRPr="00FB1451">
        <w:t>. 2 п. 4 ст. 13 Кодекса</w:t>
      </w:r>
      <w:r>
        <w:t xml:space="preserve"> </w:t>
      </w:r>
      <w:r w:rsidRPr="00FB1451">
        <w:t>профессиональной этики адвоката, и ненадлежащем исполнении своих обязанностей</w:t>
      </w:r>
      <w:r>
        <w:t xml:space="preserve"> </w:t>
      </w:r>
      <w:r w:rsidRPr="00FB1451">
        <w:t xml:space="preserve">перед доверителем </w:t>
      </w:r>
      <w:r>
        <w:t>С</w:t>
      </w:r>
      <w:r w:rsidR="00401347">
        <w:t>.</w:t>
      </w:r>
      <w:r>
        <w:t>Ю.К.</w:t>
      </w:r>
    </w:p>
    <w:p w14:paraId="2036D47C" w14:textId="77777777" w:rsidR="00453E1D" w:rsidRPr="00912660" w:rsidRDefault="00453E1D" w:rsidP="00453E1D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56DDE4D7" w:rsidR="00453E1D" w:rsidRPr="00912660" w:rsidRDefault="002F723E" w:rsidP="002F723E">
      <w:pPr>
        <w:jc w:val="center"/>
        <w:rPr>
          <w:rFonts w:eastAsia="Calibri"/>
          <w:b/>
          <w:bCs/>
          <w:color w:val="auto"/>
          <w:szCs w:val="24"/>
        </w:rPr>
      </w:pPr>
      <w:r>
        <w:rPr>
          <w:rFonts w:eastAsia="Calibri"/>
          <w:b/>
          <w:bCs/>
          <w:color w:val="auto"/>
          <w:szCs w:val="24"/>
        </w:rPr>
        <w:t xml:space="preserve">     </w:t>
      </w:r>
      <w:r w:rsidR="00453E1D"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199FF8CD" w14:textId="79527C80" w:rsidR="00BC35A1" w:rsidRPr="00BC35A1" w:rsidRDefault="00B24DCA" w:rsidP="00BC35A1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- </w:t>
      </w:r>
      <w:r w:rsidR="00BC35A1" w:rsidRPr="00BC35A1">
        <w:rPr>
          <w:rFonts w:eastAsia="Calibri"/>
          <w:color w:val="auto"/>
          <w:szCs w:val="24"/>
        </w:rPr>
        <w:t xml:space="preserve">о наличии в действиях (бездействии) адвоката </w:t>
      </w:r>
      <w:r w:rsidR="00BC35A1">
        <w:rPr>
          <w:rFonts w:eastAsia="Calibri"/>
          <w:color w:val="auto"/>
          <w:szCs w:val="24"/>
        </w:rPr>
        <w:t>У</w:t>
      </w:r>
      <w:r w:rsidR="00401347">
        <w:rPr>
          <w:rFonts w:eastAsia="Calibri"/>
          <w:color w:val="auto"/>
          <w:szCs w:val="24"/>
        </w:rPr>
        <w:t>.</w:t>
      </w:r>
      <w:r w:rsidR="00BC35A1">
        <w:rPr>
          <w:rFonts w:eastAsia="Calibri"/>
          <w:color w:val="auto"/>
          <w:szCs w:val="24"/>
        </w:rPr>
        <w:t>О</w:t>
      </w:r>
      <w:r w:rsidR="00401347">
        <w:rPr>
          <w:rFonts w:eastAsia="Calibri"/>
          <w:color w:val="auto"/>
          <w:szCs w:val="24"/>
        </w:rPr>
        <w:t>.</w:t>
      </w:r>
      <w:r w:rsidR="00BC35A1">
        <w:rPr>
          <w:rFonts w:eastAsia="Calibri"/>
          <w:color w:val="auto"/>
          <w:szCs w:val="24"/>
        </w:rPr>
        <w:t>И</w:t>
      </w:r>
      <w:r w:rsidR="00401347">
        <w:rPr>
          <w:rFonts w:eastAsia="Calibri"/>
          <w:color w:val="auto"/>
          <w:szCs w:val="24"/>
        </w:rPr>
        <w:t>.</w:t>
      </w:r>
      <w:r w:rsidR="00BC35A1">
        <w:rPr>
          <w:rFonts w:eastAsia="Calibri"/>
          <w:color w:val="auto"/>
          <w:szCs w:val="24"/>
        </w:rPr>
        <w:t xml:space="preserve"> </w:t>
      </w:r>
      <w:r w:rsidR="00BC35A1" w:rsidRPr="00BC35A1">
        <w:rPr>
          <w:rFonts w:eastAsia="Calibri"/>
          <w:color w:val="auto"/>
          <w:szCs w:val="24"/>
        </w:rPr>
        <w:t>нарушений норм законодательства об адвокатской деятельности и адвокатуре</w:t>
      </w:r>
      <w:r w:rsidR="00BC35A1">
        <w:rPr>
          <w:rFonts w:eastAsia="Calibri"/>
          <w:color w:val="auto"/>
          <w:szCs w:val="24"/>
        </w:rPr>
        <w:t xml:space="preserve"> </w:t>
      </w:r>
      <w:r w:rsidR="00BC35A1" w:rsidRPr="00BC35A1">
        <w:rPr>
          <w:rFonts w:eastAsia="Calibri"/>
          <w:color w:val="auto"/>
          <w:szCs w:val="24"/>
        </w:rPr>
        <w:t xml:space="preserve">и Кодекса профессиональной этики адвоката, а именно нарушений </w:t>
      </w:r>
      <w:proofErr w:type="spellStart"/>
      <w:r w:rsidR="00BC35A1" w:rsidRPr="00BC35A1">
        <w:rPr>
          <w:rFonts w:eastAsia="Calibri"/>
          <w:color w:val="auto"/>
          <w:szCs w:val="24"/>
        </w:rPr>
        <w:t>п.п</w:t>
      </w:r>
      <w:proofErr w:type="spellEnd"/>
      <w:r w:rsidR="00BC35A1" w:rsidRPr="00BC35A1">
        <w:rPr>
          <w:rFonts w:eastAsia="Calibri"/>
          <w:color w:val="auto"/>
          <w:szCs w:val="24"/>
        </w:rPr>
        <w:t>. 1 п. 1 ст. 7 ФЗ «Об</w:t>
      </w:r>
      <w:r w:rsidR="00BC35A1">
        <w:rPr>
          <w:rFonts w:eastAsia="Calibri"/>
          <w:color w:val="auto"/>
          <w:szCs w:val="24"/>
        </w:rPr>
        <w:t xml:space="preserve"> </w:t>
      </w:r>
      <w:r w:rsidR="00BC35A1" w:rsidRPr="00BC35A1">
        <w:rPr>
          <w:rFonts w:eastAsia="Calibri"/>
          <w:color w:val="auto"/>
          <w:szCs w:val="24"/>
        </w:rPr>
        <w:t xml:space="preserve">адвокатской деятельности и </w:t>
      </w:r>
      <w:r w:rsidR="00BC35A1" w:rsidRPr="00BC35A1">
        <w:rPr>
          <w:rFonts w:eastAsia="Calibri"/>
          <w:color w:val="auto"/>
          <w:szCs w:val="24"/>
        </w:rPr>
        <w:lastRenderedPageBreak/>
        <w:t xml:space="preserve">адвокатуре в РФ», </w:t>
      </w:r>
      <w:r>
        <w:rPr>
          <w:rFonts w:eastAsia="Calibri"/>
          <w:color w:val="auto"/>
          <w:szCs w:val="24"/>
        </w:rPr>
        <w:t xml:space="preserve">п. 1 ст. 8, </w:t>
      </w:r>
      <w:proofErr w:type="spellStart"/>
      <w:r w:rsidR="00BC35A1" w:rsidRPr="00BC35A1">
        <w:rPr>
          <w:rFonts w:eastAsia="Calibri"/>
          <w:color w:val="auto"/>
          <w:szCs w:val="24"/>
        </w:rPr>
        <w:t>пп</w:t>
      </w:r>
      <w:proofErr w:type="spellEnd"/>
      <w:r w:rsidR="00BC35A1" w:rsidRPr="00BC35A1">
        <w:rPr>
          <w:rFonts w:eastAsia="Calibri"/>
          <w:color w:val="auto"/>
          <w:szCs w:val="24"/>
        </w:rPr>
        <w:t>. 2 п. 4 ст. 13 Кодекса</w:t>
      </w:r>
      <w:r w:rsidR="00BC35A1">
        <w:rPr>
          <w:rFonts w:eastAsia="Calibri"/>
          <w:color w:val="auto"/>
          <w:szCs w:val="24"/>
        </w:rPr>
        <w:t xml:space="preserve"> </w:t>
      </w:r>
      <w:r w:rsidR="00BC35A1" w:rsidRPr="00BC35A1">
        <w:rPr>
          <w:rFonts w:eastAsia="Calibri"/>
          <w:color w:val="auto"/>
          <w:szCs w:val="24"/>
        </w:rPr>
        <w:t>профессиональной этики адвоката, а также ненадлежащем исполнении адвокатом своих</w:t>
      </w:r>
      <w:r w:rsidR="00BC35A1">
        <w:rPr>
          <w:rFonts w:eastAsia="Calibri"/>
          <w:color w:val="auto"/>
          <w:szCs w:val="24"/>
        </w:rPr>
        <w:t xml:space="preserve"> </w:t>
      </w:r>
      <w:r w:rsidR="00BC35A1" w:rsidRPr="00BC35A1">
        <w:rPr>
          <w:rFonts w:eastAsia="Calibri"/>
          <w:color w:val="auto"/>
          <w:szCs w:val="24"/>
        </w:rPr>
        <w:t xml:space="preserve">профессиональных обязанностей перед доверителем </w:t>
      </w:r>
      <w:r w:rsidR="00BC35A1">
        <w:rPr>
          <w:rFonts w:eastAsia="Calibri"/>
          <w:color w:val="auto"/>
          <w:szCs w:val="24"/>
        </w:rPr>
        <w:t>С</w:t>
      </w:r>
      <w:r w:rsidR="00401347">
        <w:rPr>
          <w:rFonts w:eastAsia="Calibri"/>
          <w:color w:val="auto"/>
          <w:szCs w:val="24"/>
        </w:rPr>
        <w:t>.</w:t>
      </w:r>
      <w:r w:rsidR="00BC35A1">
        <w:rPr>
          <w:rFonts w:eastAsia="Calibri"/>
          <w:color w:val="auto"/>
          <w:szCs w:val="24"/>
        </w:rPr>
        <w:t>Ю.К.</w:t>
      </w:r>
      <w:r w:rsidR="00BC35A1" w:rsidRPr="00BC35A1">
        <w:rPr>
          <w:rFonts w:eastAsia="Calibri"/>
          <w:color w:val="auto"/>
          <w:szCs w:val="24"/>
        </w:rPr>
        <w:t>, которое выразилось в</w:t>
      </w:r>
      <w:r w:rsidR="00BC35A1">
        <w:rPr>
          <w:rFonts w:eastAsia="Calibri"/>
          <w:color w:val="auto"/>
          <w:szCs w:val="24"/>
        </w:rPr>
        <w:t xml:space="preserve"> </w:t>
      </w:r>
      <w:r w:rsidR="00BC35A1" w:rsidRPr="00BC35A1">
        <w:rPr>
          <w:rFonts w:eastAsia="Calibri"/>
          <w:color w:val="auto"/>
          <w:szCs w:val="24"/>
        </w:rPr>
        <w:t xml:space="preserve">том, что адвокат </w:t>
      </w:r>
      <w:r w:rsidR="002F723E">
        <w:rPr>
          <w:rFonts w:eastAsia="Calibri"/>
          <w:color w:val="auto"/>
          <w:szCs w:val="24"/>
        </w:rPr>
        <w:t>У</w:t>
      </w:r>
      <w:r w:rsidR="00401347">
        <w:rPr>
          <w:rFonts w:eastAsia="Calibri"/>
          <w:color w:val="auto"/>
          <w:szCs w:val="24"/>
        </w:rPr>
        <w:t>.</w:t>
      </w:r>
      <w:r w:rsidR="002F723E">
        <w:rPr>
          <w:rFonts w:eastAsia="Calibri"/>
          <w:color w:val="auto"/>
          <w:szCs w:val="24"/>
        </w:rPr>
        <w:t xml:space="preserve">О.И. </w:t>
      </w:r>
      <w:r w:rsidR="00BC35A1" w:rsidRPr="00BC35A1">
        <w:rPr>
          <w:rFonts w:eastAsia="Calibri"/>
          <w:color w:val="auto"/>
          <w:szCs w:val="24"/>
        </w:rPr>
        <w:t xml:space="preserve">не подала апелляционную жалобу на </w:t>
      </w:r>
      <w:r w:rsidR="00BC35A1">
        <w:rPr>
          <w:rFonts w:eastAsia="Calibri"/>
          <w:color w:val="auto"/>
          <w:szCs w:val="24"/>
        </w:rPr>
        <w:t>решение</w:t>
      </w:r>
      <w:r w:rsidR="00BC35A1" w:rsidRPr="00BC35A1">
        <w:rPr>
          <w:rFonts w:eastAsia="Calibri"/>
          <w:color w:val="auto"/>
          <w:szCs w:val="24"/>
        </w:rPr>
        <w:t xml:space="preserve"> </w:t>
      </w:r>
      <w:r w:rsidR="00BC35A1">
        <w:rPr>
          <w:rFonts w:eastAsia="Calibri"/>
          <w:color w:val="auto"/>
          <w:szCs w:val="24"/>
        </w:rPr>
        <w:t>Ч</w:t>
      </w:r>
      <w:r w:rsidR="00401347">
        <w:rPr>
          <w:rFonts w:eastAsia="Calibri"/>
          <w:color w:val="auto"/>
          <w:szCs w:val="24"/>
        </w:rPr>
        <w:t>.</w:t>
      </w:r>
      <w:r w:rsidR="00BC35A1">
        <w:rPr>
          <w:rFonts w:eastAsia="Calibri"/>
          <w:color w:val="auto"/>
          <w:szCs w:val="24"/>
        </w:rPr>
        <w:t xml:space="preserve"> городского суда </w:t>
      </w:r>
      <w:r w:rsidR="00055637">
        <w:rPr>
          <w:rFonts w:eastAsia="Calibri"/>
          <w:color w:val="auto"/>
          <w:szCs w:val="24"/>
        </w:rPr>
        <w:t>М</w:t>
      </w:r>
      <w:r w:rsidR="00401347">
        <w:rPr>
          <w:rFonts w:eastAsia="Calibri"/>
          <w:color w:val="auto"/>
          <w:szCs w:val="24"/>
        </w:rPr>
        <w:t>.</w:t>
      </w:r>
      <w:r w:rsidR="00055637">
        <w:rPr>
          <w:rFonts w:eastAsia="Calibri"/>
          <w:color w:val="auto"/>
          <w:szCs w:val="24"/>
        </w:rPr>
        <w:t xml:space="preserve"> области </w:t>
      </w:r>
      <w:r w:rsidR="00BC35A1">
        <w:rPr>
          <w:rFonts w:eastAsia="Calibri"/>
          <w:color w:val="auto"/>
          <w:szCs w:val="24"/>
        </w:rPr>
        <w:t xml:space="preserve">от 03.09.2021 г. </w:t>
      </w:r>
      <w:r w:rsidR="00055637">
        <w:rPr>
          <w:rFonts w:eastAsia="Calibri"/>
          <w:color w:val="auto"/>
          <w:szCs w:val="24"/>
        </w:rPr>
        <w:t xml:space="preserve">по административному делу № </w:t>
      </w:r>
      <w:r w:rsidR="00401347">
        <w:rPr>
          <w:rFonts w:eastAsia="Calibri"/>
          <w:color w:val="auto"/>
          <w:szCs w:val="24"/>
        </w:rPr>
        <w:t>Х</w:t>
      </w:r>
      <w:r w:rsidR="00055637">
        <w:rPr>
          <w:rFonts w:eastAsia="Calibri"/>
          <w:color w:val="auto"/>
          <w:szCs w:val="24"/>
        </w:rPr>
        <w:t>/2021</w:t>
      </w:r>
      <w:r>
        <w:rPr>
          <w:rFonts w:eastAsia="Calibri"/>
          <w:color w:val="auto"/>
          <w:szCs w:val="24"/>
        </w:rPr>
        <w:t xml:space="preserve"> о принудительной госпитализации доверителя.</w:t>
      </w:r>
    </w:p>
    <w:p w14:paraId="7D397435" w14:textId="3BCA0660" w:rsidR="003D1B16" w:rsidRPr="00373315" w:rsidRDefault="003D1B16" w:rsidP="00453E1D">
      <w:pPr>
        <w:jc w:val="both"/>
        <w:rPr>
          <w:rFonts w:eastAsia="Calibri"/>
          <w:color w:val="auto"/>
          <w:szCs w:val="24"/>
        </w:rPr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1053" w14:textId="77777777" w:rsidR="00DF38D8" w:rsidRDefault="00DF38D8">
      <w:r>
        <w:separator/>
      </w:r>
    </w:p>
  </w:endnote>
  <w:endnote w:type="continuationSeparator" w:id="0">
    <w:p w14:paraId="4CC045E0" w14:textId="77777777" w:rsidR="00DF38D8" w:rsidRDefault="00DF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D567" w14:textId="77777777" w:rsidR="00DF38D8" w:rsidRDefault="00DF38D8">
      <w:r>
        <w:separator/>
      </w:r>
    </w:p>
  </w:footnote>
  <w:footnote w:type="continuationSeparator" w:id="0">
    <w:p w14:paraId="5469AC87" w14:textId="77777777" w:rsidR="00DF38D8" w:rsidRDefault="00DF3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F25C90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24DCA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9460545">
    <w:abstractNumId w:val="17"/>
  </w:num>
  <w:num w:numId="2" w16cid:durableId="824468158">
    <w:abstractNumId w:val="7"/>
  </w:num>
  <w:num w:numId="3" w16cid:durableId="1746099283">
    <w:abstractNumId w:val="19"/>
  </w:num>
  <w:num w:numId="4" w16cid:durableId="1366516661">
    <w:abstractNumId w:val="0"/>
  </w:num>
  <w:num w:numId="5" w16cid:durableId="593784993">
    <w:abstractNumId w:val="1"/>
  </w:num>
  <w:num w:numId="6" w16cid:durableId="427773818">
    <w:abstractNumId w:val="9"/>
  </w:num>
  <w:num w:numId="7" w16cid:durableId="1241401219">
    <w:abstractNumId w:val="10"/>
  </w:num>
  <w:num w:numId="8" w16cid:durableId="2013725857">
    <w:abstractNumId w:val="5"/>
  </w:num>
  <w:num w:numId="9" w16cid:durableId="158283139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222438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4297958">
    <w:abstractNumId w:val="20"/>
  </w:num>
  <w:num w:numId="12" w16cid:durableId="1192839682">
    <w:abstractNumId w:val="3"/>
  </w:num>
  <w:num w:numId="13" w16cid:durableId="434859973">
    <w:abstractNumId w:val="14"/>
  </w:num>
  <w:num w:numId="14" w16cid:durableId="1595749028">
    <w:abstractNumId w:val="18"/>
  </w:num>
  <w:num w:numId="15" w16cid:durableId="17568259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3558410">
    <w:abstractNumId w:val="2"/>
  </w:num>
  <w:num w:numId="17" w16cid:durableId="61040270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3037722">
    <w:abstractNumId w:val="15"/>
  </w:num>
  <w:num w:numId="19" w16cid:durableId="2031643053">
    <w:abstractNumId w:val="13"/>
  </w:num>
  <w:num w:numId="20" w16cid:durableId="1578859593">
    <w:abstractNumId w:val="8"/>
  </w:num>
  <w:num w:numId="21" w16cid:durableId="2128889262">
    <w:abstractNumId w:val="11"/>
  </w:num>
  <w:num w:numId="22" w16cid:durableId="1980956797">
    <w:abstractNumId w:val="12"/>
  </w:num>
  <w:num w:numId="23" w16cid:durableId="517694378">
    <w:abstractNumId w:val="16"/>
  </w:num>
  <w:num w:numId="24" w16cid:durableId="10576282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3F8C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637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05D1"/>
    <w:rsid w:val="000C1EEC"/>
    <w:rsid w:val="000C2913"/>
    <w:rsid w:val="000C330D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46CAE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03D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23E"/>
    <w:rsid w:val="002F74FB"/>
    <w:rsid w:val="002F786C"/>
    <w:rsid w:val="002F7BA9"/>
    <w:rsid w:val="003018DE"/>
    <w:rsid w:val="00302AD6"/>
    <w:rsid w:val="003070CE"/>
    <w:rsid w:val="0031000B"/>
    <w:rsid w:val="003111B1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114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1347"/>
    <w:rsid w:val="004031B6"/>
    <w:rsid w:val="00404C21"/>
    <w:rsid w:val="00407D40"/>
    <w:rsid w:val="00407E18"/>
    <w:rsid w:val="0041106F"/>
    <w:rsid w:val="00411AD4"/>
    <w:rsid w:val="004136F3"/>
    <w:rsid w:val="00414BCD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97BE2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59A5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27ACC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3EE3"/>
    <w:rsid w:val="00664D92"/>
    <w:rsid w:val="006657C0"/>
    <w:rsid w:val="00670165"/>
    <w:rsid w:val="006712A2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4466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B48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2B13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5989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2CD2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6461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07E25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1C66"/>
    <w:rsid w:val="00943A56"/>
    <w:rsid w:val="00946047"/>
    <w:rsid w:val="0094664D"/>
    <w:rsid w:val="00946AE5"/>
    <w:rsid w:val="00947819"/>
    <w:rsid w:val="00951A3B"/>
    <w:rsid w:val="00955325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765D"/>
    <w:rsid w:val="009A0162"/>
    <w:rsid w:val="009A0E6B"/>
    <w:rsid w:val="009A0E71"/>
    <w:rsid w:val="009A7A6C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124"/>
    <w:rsid w:val="009F193C"/>
    <w:rsid w:val="009F332C"/>
    <w:rsid w:val="009F3558"/>
    <w:rsid w:val="009F4EA6"/>
    <w:rsid w:val="009F52D8"/>
    <w:rsid w:val="009F52EE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3AE8"/>
    <w:rsid w:val="00A2479F"/>
    <w:rsid w:val="00A30C6E"/>
    <w:rsid w:val="00A3206B"/>
    <w:rsid w:val="00A33781"/>
    <w:rsid w:val="00A4313B"/>
    <w:rsid w:val="00A457E1"/>
    <w:rsid w:val="00A475C8"/>
    <w:rsid w:val="00A504BA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D6EF2"/>
    <w:rsid w:val="00AE2876"/>
    <w:rsid w:val="00AE28EA"/>
    <w:rsid w:val="00AE5E26"/>
    <w:rsid w:val="00AE68F4"/>
    <w:rsid w:val="00AE7C51"/>
    <w:rsid w:val="00AF1D9A"/>
    <w:rsid w:val="00AF261B"/>
    <w:rsid w:val="00B02004"/>
    <w:rsid w:val="00B03A8E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4DCA"/>
    <w:rsid w:val="00B25A9A"/>
    <w:rsid w:val="00B26ED0"/>
    <w:rsid w:val="00B27789"/>
    <w:rsid w:val="00B27ACF"/>
    <w:rsid w:val="00B27FB7"/>
    <w:rsid w:val="00B31FC5"/>
    <w:rsid w:val="00B331C5"/>
    <w:rsid w:val="00B340DC"/>
    <w:rsid w:val="00B3450A"/>
    <w:rsid w:val="00B345F9"/>
    <w:rsid w:val="00B346FA"/>
    <w:rsid w:val="00B34A7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37A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35A1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176"/>
    <w:rsid w:val="00CA7375"/>
    <w:rsid w:val="00CB00A6"/>
    <w:rsid w:val="00CB1FE2"/>
    <w:rsid w:val="00CB5551"/>
    <w:rsid w:val="00CB5D0B"/>
    <w:rsid w:val="00CB67A4"/>
    <w:rsid w:val="00CB765E"/>
    <w:rsid w:val="00CC0935"/>
    <w:rsid w:val="00CC22DA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0687B"/>
    <w:rsid w:val="00D0757D"/>
    <w:rsid w:val="00D11F82"/>
    <w:rsid w:val="00D15EA3"/>
    <w:rsid w:val="00D165AE"/>
    <w:rsid w:val="00D16B83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E7972"/>
    <w:rsid w:val="00DF0AB9"/>
    <w:rsid w:val="00DF30BD"/>
    <w:rsid w:val="00DF38D8"/>
    <w:rsid w:val="00DF4A4C"/>
    <w:rsid w:val="00E0049C"/>
    <w:rsid w:val="00E01774"/>
    <w:rsid w:val="00E05DD6"/>
    <w:rsid w:val="00E101E5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46443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6F3A"/>
    <w:rsid w:val="00EF7638"/>
    <w:rsid w:val="00EF7BDB"/>
    <w:rsid w:val="00F01497"/>
    <w:rsid w:val="00F0341A"/>
    <w:rsid w:val="00F055FC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75D"/>
    <w:rsid w:val="00F46C8A"/>
    <w:rsid w:val="00F47203"/>
    <w:rsid w:val="00F52D7F"/>
    <w:rsid w:val="00F52E66"/>
    <w:rsid w:val="00F5445B"/>
    <w:rsid w:val="00F54605"/>
    <w:rsid w:val="00F54AF1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1451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EE163-C4D2-480A-B0F4-471C2DA4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1345</Words>
  <Characters>8986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2021-06-23T13:44:00Z</cp:lastPrinted>
  <dcterms:created xsi:type="dcterms:W3CDTF">2022-09-12T08:56:00Z</dcterms:created>
  <dcterms:modified xsi:type="dcterms:W3CDTF">2022-09-23T10:05:00Z</dcterms:modified>
</cp:coreProperties>
</file>